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0EA9" w14:textId="4075894D" w:rsidR="0063754B" w:rsidRPr="0063754B" w:rsidRDefault="0063754B" w:rsidP="004567D2">
      <w:pPr>
        <w:pStyle w:val="usercontent"/>
        <w:shd w:val="clear" w:color="auto" w:fill="FFFFFF"/>
        <w:spacing w:before="120" w:beforeAutospacing="0" w:after="120" w:afterAutospacing="0"/>
        <w:jc w:val="center"/>
        <w:rPr>
          <w:b/>
          <w:bCs/>
          <w:i/>
          <w:iCs/>
          <w:color w:val="000000"/>
          <w:sz w:val="22"/>
          <w:szCs w:val="22"/>
          <w:u w:val="single"/>
        </w:rPr>
      </w:pPr>
      <w:r w:rsidRPr="0063754B">
        <w:rPr>
          <w:b/>
          <w:bCs/>
          <w:i/>
          <w:iCs/>
          <w:color w:val="000000"/>
          <w:sz w:val="22"/>
          <w:szCs w:val="22"/>
          <w:u w:val="single"/>
        </w:rPr>
        <w:t>Муниципальное автономное дошкольное образовательное учрежде</w:t>
      </w:r>
      <w:bookmarkStart w:id="0" w:name="_GoBack"/>
      <w:bookmarkEnd w:id="0"/>
      <w:r w:rsidRPr="0063754B">
        <w:rPr>
          <w:b/>
          <w:bCs/>
          <w:i/>
          <w:iCs/>
          <w:color w:val="000000"/>
          <w:sz w:val="22"/>
          <w:szCs w:val="22"/>
          <w:u w:val="single"/>
        </w:rPr>
        <w:t>ние детский сад № 181</w:t>
      </w:r>
    </w:p>
    <w:p w14:paraId="2B3BA455" w14:textId="77777777" w:rsidR="0063754B" w:rsidRDefault="0063754B" w:rsidP="0063754B">
      <w:pPr>
        <w:pStyle w:val="usercontent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</w:p>
    <w:p w14:paraId="21368BD1" w14:textId="297E9DFC" w:rsidR="0063754B" w:rsidRPr="0063754B" w:rsidRDefault="0063754B" w:rsidP="0063754B">
      <w:pPr>
        <w:pStyle w:val="usercontent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63754B">
        <w:rPr>
          <w:color w:val="000000"/>
        </w:rPr>
        <w:t>Один из основных способов сотрудничества педагогов и родителей – это организация совместной деятельности, при реализации которой родители вовлекаются в деятельность, в том числе и управление дошкольного учреждения.</w:t>
      </w:r>
    </w:p>
    <w:p w14:paraId="449EA392" w14:textId="77777777" w:rsidR="0063754B" w:rsidRPr="0063754B" w:rsidRDefault="0063754B" w:rsidP="0063754B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63754B">
        <w:rPr>
          <w:color w:val="000000"/>
        </w:rPr>
        <w:t>За период 2022-2023г родители (законные представители) воспитанников принимали активное участие в деятельности детского сада:</w:t>
      </w:r>
    </w:p>
    <w:p w14:paraId="14F5FF4B" w14:textId="07BCE771" w:rsidR="0063754B" w:rsidRPr="0063754B" w:rsidRDefault="0063754B" w:rsidP="0063754B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63754B">
        <w:rPr>
          <w:color w:val="000000"/>
        </w:rPr>
        <w:t>- На 40 % увеличилось количество родителей, активно участвующих в общих и групповых родительских собраниях, ежегодно проводится благоустройство групповых участков, территории ДО</w:t>
      </w:r>
      <w:r>
        <w:rPr>
          <w:color w:val="000000"/>
        </w:rPr>
        <w:t>О</w:t>
      </w:r>
      <w:r w:rsidRPr="0063754B">
        <w:rPr>
          <w:color w:val="000000"/>
        </w:rPr>
        <w:t>.</w:t>
      </w:r>
    </w:p>
    <w:p w14:paraId="559D9DF6" w14:textId="4042C965" w:rsidR="0063754B" w:rsidRPr="0063754B" w:rsidRDefault="0063754B" w:rsidP="0063754B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63754B">
        <w:rPr>
          <w:color w:val="000000"/>
        </w:rPr>
        <w:t>- Родители принимают активное участие в планировании и организации предметно - пространственной развивающей среды в группах. В рамках конкурсов на уровне ДО</w:t>
      </w:r>
      <w:r>
        <w:rPr>
          <w:color w:val="000000"/>
        </w:rPr>
        <w:t>О</w:t>
      </w:r>
      <w:r w:rsidRPr="0063754B">
        <w:rPr>
          <w:color w:val="000000"/>
        </w:rPr>
        <w:t>: «Лучший опытно-экспериментальный центр», «Центр природы», «Центр физической активности», «Уголок пожарной безопасности» были преобразованы центры детской активности в группах.</w:t>
      </w:r>
    </w:p>
    <w:p w14:paraId="1AC1D14B" w14:textId="40803E43" w:rsidR="0063754B" w:rsidRPr="0063754B" w:rsidRDefault="0063754B" w:rsidP="0063754B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63754B">
        <w:rPr>
          <w:color w:val="000000"/>
        </w:rPr>
        <w:t>- Родители являются не только участниками, но и инициаторами совместных проектов: по нравственно-патриотическому воспитанию «</w:t>
      </w:r>
      <w:r>
        <w:rPr>
          <w:color w:val="000000"/>
        </w:rPr>
        <w:t>Герои войны</w:t>
      </w:r>
      <w:r w:rsidRPr="0063754B">
        <w:rPr>
          <w:color w:val="000000"/>
        </w:rPr>
        <w:t xml:space="preserve">», «Герб моей семьи», экологическому воспитанию «Покормите птиц зимой», «Береги воду, тепло и свет – это главный наш совет», основам безопасности жизнедеятельности «Безопасность на дороге», «Моя </w:t>
      </w:r>
      <w:r>
        <w:rPr>
          <w:color w:val="000000"/>
        </w:rPr>
        <w:t>профессия</w:t>
      </w:r>
      <w:r w:rsidRPr="0063754B">
        <w:rPr>
          <w:color w:val="000000"/>
        </w:rPr>
        <w:t>» и др.</w:t>
      </w:r>
    </w:p>
    <w:p w14:paraId="1886E571" w14:textId="77777777" w:rsidR="0063754B" w:rsidRPr="0063754B" w:rsidRDefault="0063754B" w:rsidP="0063754B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63754B">
        <w:rPr>
          <w:color w:val="000000"/>
        </w:rPr>
        <w:t>- На 32% возросло количество родителей, принимающих участие в совместных детско-родительских творческих и интеллектуальных конкурсах разного уровня.</w:t>
      </w:r>
    </w:p>
    <w:p w14:paraId="0A1CE690" w14:textId="6AEFECAF" w:rsidR="0063754B" w:rsidRPr="0063754B" w:rsidRDefault="0063754B" w:rsidP="0063754B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63754B">
        <w:rPr>
          <w:color w:val="000000"/>
        </w:rPr>
        <w:t>- Заметно возросла заинтересованность родителей в непосредственном участии праздниках и развлечениях, организуемых в детском саду: «День Земли», «День Победы»,  «День знаний», «Масленица» и др. Традиционным стало проведение Дня открытых дверей, на котором родители проводят  мастер-классы, подвижные игры для детей. Родители (законные представители) принимают активное участие во всех экологических мероприятиях ДО</w:t>
      </w:r>
      <w:r>
        <w:rPr>
          <w:color w:val="000000"/>
        </w:rPr>
        <w:t>О</w:t>
      </w:r>
      <w:r w:rsidRPr="0063754B">
        <w:rPr>
          <w:color w:val="000000"/>
        </w:rPr>
        <w:t>: субботниках, благотворительных и экологических акциях, конкурсах.</w:t>
      </w:r>
    </w:p>
    <w:p w14:paraId="11C5D2DF" w14:textId="77777777" w:rsidR="0063754B" w:rsidRPr="0063754B" w:rsidRDefault="0063754B" w:rsidP="0063754B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63754B">
        <w:rPr>
          <w:color w:val="000000"/>
        </w:rPr>
        <w:t>С целью обеспечения целостности образовательного процесса в ДОУ и семье педагогический коллектив активно сотрудничает с семьями воспитанников, осуществляет изучение социального заказа семьи к ДОУ, проводит регулярные мониторинговые исследования мнения родителей воспитанников о качестве образовательного процесса.</w:t>
      </w:r>
    </w:p>
    <w:p w14:paraId="6D375D19" w14:textId="77777777" w:rsidR="0063754B" w:rsidRPr="0063754B" w:rsidRDefault="0063754B" w:rsidP="0063754B">
      <w:pPr>
        <w:pStyle w:val="voice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63754B">
        <w:rPr>
          <w:color w:val="000000"/>
        </w:rPr>
        <w:t>Результаты мониторинговых исследований показывают, что современные родители (законные представители) предъявляют высокие требования к качеству как образовательных, так и жизнеобеспечивающих услуг.</w:t>
      </w:r>
    </w:p>
    <w:p w14:paraId="5AF89B04" w14:textId="77777777" w:rsidR="005F0B00" w:rsidRPr="0063754B" w:rsidRDefault="005F0B00" w:rsidP="006375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B00" w:rsidRPr="0063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00"/>
    <w:rsid w:val="004567D2"/>
    <w:rsid w:val="005F0B00"/>
    <w:rsid w:val="0063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647DD"/>
  <w15:chartTrackingRefBased/>
  <w15:docId w15:val="{DE9FF0CB-45D6-48DA-BE10-13EB323D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ercontent">
    <w:name w:val="user_content"/>
    <w:basedOn w:val="a"/>
    <w:rsid w:val="006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637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7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Подоскина</dc:creator>
  <cp:keywords/>
  <dc:description/>
  <cp:lastModifiedBy>Лена Подоскина</cp:lastModifiedBy>
  <cp:revision>3</cp:revision>
  <dcterms:created xsi:type="dcterms:W3CDTF">2023-05-29T08:57:00Z</dcterms:created>
  <dcterms:modified xsi:type="dcterms:W3CDTF">2023-05-29T08:59:00Z</dcterms:modified>
</cp:coreProperties>
</file>